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26 марта в 12:30 состоится пресс-конференция ФАС России на тему: «Новые правила торгов для субъектов естественных монополий и госкорпораций»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2012, 15:43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2012 года в 12:30 в пресс-центре ИД «Московский комсомолец» состоится пресс-конференция статс-секретаря—заместителя руководителя ФАС России Андрея Цариковского и начальника управления контроля ЖКХ, строительства и природных ресурсов ФАС России Максима Кононенко на тему «Новые правила торгов для субъектов естественных молонополий и госкорпораций». </w:t>
      </w:r>
      <w:r>
        <w:br/>
      </w:r>
      <w:r>
        <w:t xml:space="preserve">
Вопросы к обсуждению: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	Применение норм закона «О закупках товаров, работ, услуг отдельными видами юридических лиц» (223-ФЗ). </w:t>
      </w:r>
      <w:r>
        <w:br/>
      </w:r>
      <w:r>
        <w:t xml:space="preserve">
1 апреля вступят в силу новые правила торгов для субъектов естественных монополий и госкорпораций.  </w:t>
      </w:r>
      <w:r>
        <w:br/>
      </w:r>
      <w:r>
        <w:t xml:space="preserve">
Будут ли субъекты естественных монополий  и государственных корпораций осуществлять закупки по процедуре, предусмотренной  законом  «О размещении заказов на поставки товаров, выполнение работ, оказание услуг для государственных и муниципальных нужд» (94 - ФЗ)?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	Новый порядок предоставления государственного и муниципального имущества в аренду.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принятием «третьего антимонопольного пакета законов» вступил в силу новый порядок  обжалования действий/бездействий организаторов торгов, операторов электронных площадок при проведении торгов и заключении договоров.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Новый порядок аренды: результаты и перспективы?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	Новый порядок организации продажи  (приватизации) государственного и муниципального имущества и обжалования таких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Каковы особенности моратория на осуществление отдельных действий продавцом или привлеченным им лицом при приватизации государственного или муниципального имущества?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мероприятия: 12:30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улица 1905 года, д. 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СМИ: 781-4712; по e-mail sos@mk.ru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