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 «Натур Продукт Интернэшнл» оштрафована за незаконное приобретение и  использование словесного товарного  знака «АнтиГриппин»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2012,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6 марта 2012 года назначила ЗАО «Натур Продукт Интернэшнл» административный штраф  за недобросовестную конкуренцию в размере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приняла решение о признании действий ЗАО «Натур Продукт Интернэшнл» по приобретению и использованию исключительных прав на словесный товарный знак «АнтиГриппин» по свидетельству № 406816 и комбинированные товарные знаки по свидетельствам №№ 375093 и 375094 недобросовестной конкуренцией в соответствии с частью 2 статьи 14 Федерального закона «О защите конкуренции». </w:t>
      </w:r>
      <w:r>
        <w:br/>
      </w:r>
      <w:r>
        <w:br/>
      </w:r>
      <w:r>
        <w:t xml:space="preserve">
Обозначение «АнтиГриппин»  ранее использовалось  другими хозяйствующими субъектами. Компания «Натур Продукт Интернэшнл» зарегистрировала в Роспатенте это использующееся ранее обозначение и предъявила претензии хозсубъектам, использующим ранее это обозначение о нарушении ими исключительных прав на его использование.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юридических лиц - от ста тысяч до пятисот тысяч рублей.</w:t>
      </w:r>
      <w:r>
        <w:br/>
      </w:r>
      <w:r>
        <w:t xml:space="preserve">
2.Согласно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3. 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