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Ленинградское УФАС России законно оштрафовало Коммунарские электрические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2012, 18:45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28 февраля 2012 года, Арбитражный суд Санкт-Петербурга и Ленинградской области признал законным и обоснованным постановление Ленинградского УФАС России в отношении ОАО «Коммунарские электрические сети».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декабре 2011 года в целях контроля соблюдения субъектами оптового и розничных рынков электрической энергии стандартов раскрытия информации антимонопольный орган провел мониторинг официального сайта ОАО «Коммунарские электрические сети»,по итогам осмотра которого составлен перечень обязательной к размещению информации, отсутствующей на сайте.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антимонопольного органа вынесла постановление о назначении штрафа в размере 200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