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ВАС РФ поддержал позицию Калужского УФАС России в отношении Калужского завода стройматериалов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февраля 2012, 17:37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февраля 2012 года Высший Арбитражный Суд РФ (ВАС РФ) признал законными выводы Управления Федеральной антимонопольной службы по Калужской области (Калужского УФАС России) о наложении штрафа в размере 300 тыс рублей на ЗАО «Калужский завод строительных материалов» (ЗАО «КЗСМ»).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ЗАО «КЗСМ» необоснованно уклонялось от заключения договора о технологическом взаимодействии с ООО «База СМ». Калужское УФАС России признало общество нарушившим пункт 5 часть 1 статьи 10 Федерального закона «О защите конкуренции» и выдало предписание о прекращении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Завод, не исполнив предписание антимонопольного органа, был оштрафовал на 300 тыс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Суды первой, апелляционной и кассационной инстанций встали на сторону нарушителя, сделав вывод о том, что на момент принятия постановления у Калужского УФАС России отсутствовали основания для привлечения ЗАО «КЗСМ» к административной ответственности, поскольку общество оспорило решение и предписание в Арбитражном суде. Само же исполнение предписания приостанавливалось до вступления в силу судебного акта по этому делу.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Президиум Высшего Арбитражного Суда РФ согласился с доводами Калужского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«Решением Президиума ВАС РФ по делу ЗАО «КЗСМ» создан ещё один прецедент судебной практики, позволяющий антимонопольному органу привлекать нарушителя к административной ответственности за неисполнение предписания ещё до окончания срока его обжалования. Это позволяет более оперативно и эффективно применять меры антимонопольного реагирования», - прокомментировал руководитель Калужского УФАС России Игорь Баранов.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