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15 февраля пройдет годовая отчетная Коллегия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2012, 12:47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2012 года в Российской академии государственной службы при Президенте РФ состоится расширенное заседание Коллегии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основным докладом "Итоги работы ФАС России за 2011 год и задачи на 2012 год» выступит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мероприятия запланирована пресс-конференция И.Артемьева.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регистрации участников Коллегии и представителей СМИ в 11.30. Начало заседания Коллегии - в 12.30 в Малом зале РАГС (пр. Вернадского 84, корпус 2. Вход через КПП №2 с ул. Покрышкина). Пресс-конференция состоится там же в 14.30.</w:t>
      </w:r>
      <w:r>
        <w:br/>
      </w:r>
      <w:r>
        <w:t xml:space="preserve">
Аккредитация представителей СМИ до 15.00 13 февраля 2012 года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 ФАС России 
        </w:t>
        </w:r>
      </w:hyperlink>
      <w:r>
        <w:t xml:space="preserve">и телефонам: (499) 252-10-63, (499) 252-46-57, (499) 252-18-14, (499) 795-71-22, (499) 255-91-57, (499) 252-06-84. 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