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«ДЭСК» неправомерно отказало в продлении договора купли-продажи электрической энергии с ОАО «Малые ГЭС Дагестана»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16:58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февраля 2012 года Арбитражный суд республики Дагестан отказал в удовлетворении заявления ОАО «Дагестанская энергосбытовая компания» (ОАО «ДЭСК») о признании недействительным решения  Дагестанского управления Федеральной антимонопольной службы (УФАС России) в части нарушения антимонопольного законодательства.</w:t>
      </w:r>
      <w:r>
        <w:br/>
      </w:r>
      <w:r>
        <w:t xml:space="preserve">
Ранее, в августе 2011 года Дагестанское УФАС  России, признало ОАО «ДЭСК» нарушивший часть 1 статьи 10 Федерального закона «О защите конкуренции». Компания отказывалась продлевать договор купли-продажи электрической энергии с ОАО «Малые гидроэлектростанции Дагестана».</w:t>
      </w:r>
      <w:r>
        <w:br/>
      </w:r>
      <w:r>
        <w:t xml:space="preserve">
Дагестанское УФАС России обязало энергетическую компанию в срок до 5 сентября 2011 года заключить соответствующий договор с ОАО «Малые ГЭС Дагестана».</w:t>
      </w:r>
      <w:r>
        <w:br/>
      </w:r>
      <w:r>
        <w:t xml:space="preserve">
ОАО «ДЭСК» посчитало решение антимонопольной службы необоснованным и обратилось в Арбитражный суд республики Дагестан.</w:t>
      </w:r>
      <w:r>
        <w:br/>
      </w:r>
      <w:r>
        <w:t xml:space="preserve">
Суд поддержал решение Дагестанского УФАС России и отказал ОАО «ДЭСК» в удовлетворении заявления.</w:t>
      </w:r>
      <w:r>
        <w:br/>
      </w:r>
      <w:r>
        <w:t xml:space="preserve">
«Арбитражный суд подтвердил правомерность принятого УФАС России по Дагестану решения. ОАО «ДЭСК» злоупотребило своим доминирующим положением, выраженное в экономически и технологически необоснованном отказе от заключения договора купли-продажи. УФАС России по Дагестану стоит на страже развивающейся конкурентной среды в республике и в дальнейшем тоже будет пресекать нарушения ФЗ «О защите конкуренции»», - прокомментировал решение суда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