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ОАО «АНК «Башнефть» перечислило в федеральный бюджет более 770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2011 года Федеральная антимонопольная служба (ФАС России) получила уведомление об оплате ОАО «АНК «Башнефть» административного штрафа в размере 778 245 170 рублей за установление и поддержание монопольно высоких цен на оптовом рынке автомобильного бензина в период с апреля по сентябрь 2011 года.</w:t>
      </w:r>
      <w:r>
        <w:br/>
      </w:r>
      <w:r>
        <w:t xml:space="preserve">
Ранее, в декабре 2011 года, в рамках «3 волны» антимонопольных дел в отношении вертикально-интегрированных нефтяных компаний ФАС России оштрафовала ОАО «АНК «Башнефть» за нарушение антимонопольного законодательства (часть 1 статья 10 Федерального закона «О защите конкуренции»).</w:t>
      </w:r>
      <w:r>
        <w:br/>
      </w:r>
      <w:r>
        <w:t xml:space="preserve">
В связи с тем, что ОАО «АНК «Башнефть» добровольно устранил нарушения, предписание о прекращении нарушения антимонопольного законодательства решено было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порядке устранения последствий нарушения компания «Башнефть» представила в ФАС России информацию о снижении цен на бензин более чем на 15%, которое произошло в два этапа - в октябре и в ноябре 2011 года. Одновременно компания добровольно снизила цены на автомобильные бензины и на мелкооптовом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