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позицию ФАС России по делу органов власти Амурской 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декабря 2011, 12:27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декабря 2011 года Арбитражный суд г. Москвы оставил в силе решение и предписания Федеральной антимонопольной службы (ФАС России) о признании Правительства Амурской области нарушившим часть 1 статьи 15 Федерального закона «О защите конкуренции», Министерства здравоохранения и Территориального фонда обязательного медицинского страхования Амурской области нарушившими статью 16 Федерального закона «О защите конкуренции».</w:t>
      </w:r>
      <w:r>
        <w:br/>
      </w:r>
      <w:r>
        <w:t xml:space="preserve">
Нарушение выразилось в непропорциональном распределении в 2010 году объемов медицинской помощи между учреждениями частной и муниципальной системы здравоохранения г. Тында в рамках территориальной программы государственных гарантий оказания населению Амурской области бесплатной медицинской помощи на 2011 год за счет средств обязательного медицинского страхования.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решением и предписаниями ФАС России, Правительство, Министерство и Фонд обратились в Арбитражный суд г. Москвы с требованием признать их незаконными и отменить.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свою очередь суд, изучив фактические обстоятельства и материалы дела, поддержал позицию ФАС России о недопустимости создания для негосударственных медицинских учреждений дискриминационных условий в участии на рынке медицинских услуг в системе обязательного медицинского страхования.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