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Повышение доступности услуг роуминга продолжается благодаря успешной деятельности ФАС России и операторов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2011, 12:50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Услуга международного роуминга для россиян выходит на новый уровень: с 15 декабря 2011 года один из участников «большой тройки» ОАО «МегаФон» перешло на новые базовые тарифы во всех странах Европы.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Другой оператор ОАО «МТС» отменил плату за входящие в международном роуминге (ранее она составляла 25-90 руб/мин)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Первые изменения в телекоммуникационной сфере в части роуминга произошли во многом благодаря тому, что в октябре 2010 года ФАС России в рамках дела крупнейших операторов страны – ОАО «МТС», ОАО «ВымпелКом», ОАО «Мегафон» устранили нарушение антимонопольного законодательства и его последствия. Цены, которые ранее променяли операторы, являются монопольно высокими и операторы не информируют потребителей об условиях расчета в роуминге надлежащим образом. Предписание антимонопольного ведомства в части снижения тарифов операторы сотовой связи исполнили к 25 декабря 2010 года. В результате базовые абонентские тарифы в международном роуминге на территории стран-участников СНГ: - голосовая информация (входящие и исходящие соединения) – в 1,5-3 раза, передача SMS-сообщений – в 2 раза, передача данных по GPRS – в 2,5-4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Анатолий Голомолзин отметил, что на практике было доказано, что если проявлять инициативу, а иногда и дополнительно её стимулировать, то можно сделать услугу роуминга привлекательной для абонентов.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и предполагала ФАС России, снижение доходов оператора вследствие снижения абонентских и межоператорских тарифов компенсируется ростом объема услуг: как поясняет ОАО «МегаФон», в августе 2011 года был зарегистрирован рекордный уровень спроса – более 1 миллиона абонентов «МегаФона» воспользовались услугами связи в роуминге по новым тарифам.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официальному письму ОАО «МегаФон»</w:t>
      </w:r>
      <w:r>
        <w:t xml:space="preserve">, принятые по собственной инициативе изменения с 15 декабря 2011 года тарифов на услуги роуминга компании стали самыми значительными за последние несколько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	стоимость входящего вызова снизилась до 6 рублей за минуту (ранее для этих стран составляла от 33 до 56 руб/мин);</w:t>
      </w:r>
      <w:r>
        <w:br/>
      </w:r>
      <w:r>
        <w:t xml:space="preserve">
•	стоимость исходящего звонка в Россию и по стране пребывания снизилась до 16 рублей за минуту (ранее от 33 до 86 руб/мин);</w:t>
      </w:r>
      <w:r>
        <w:br/>
      </w:r>
      <w:r>
        <w:t xml:space="preserve">
•	стоимость мобильного Интернета снизилась до 50 рублей за мегабайт (ранее от 110 до 440 руб/Мб);</w:t>
      </w:r>
      <w:r>
        <w:br/>
      </w:r>
      <w:r>
        <w:t xml:space="preserve">
•	стоимость исходящего SMS в роуминге составила 6 рублей (ранее от 13 до 19 рублей).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Новые тарифы действуют в Европе в 44 странах. Для их применения не требуется никаких дополнительных действий со стороны абонентов «МегаФона», они начинают действовать автоматически при регистрации в сетях операторов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«Абоненты, операторы связи и ФАС России едины в стремлении, чтобы роуминг из элитарной и дорогой услуги превратился в массовую и доступную», - отметил Анатолий  Голомолзин.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