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Федеральная антимонопольная служба и Комиссия по конкуренции Индии подписали Меморандум  о взаимопонимании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декабря 2011, 10:38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декабря 2011г. в рамках переговоров Президента Российской Федерации Дмитрия Медведева и Премьер-министра Индии Манмохана Сингха в Кремле состоялось подписание Меморандума о взаимопонимании между Федеральной антимонопольной службой (ФАС России) и Комиссией по конкуренции Индии. Документ определяет основные направления и формы развития сотрудничества конкурентных ведомств России и Индии.</w:t>
      </w:r>
      <w:r>
        <w:br/>
      </w:r>
      <w:r>
        <w:t xml:space="preserve">
Российское антимонопольное ведомство осуществляет взаимодействие с Комиссией по конкуренции Индии с 2007 г., как на двустороннем уровне, так и в рамках международных организаций ОЭСР, МКС, а также в формате БРИКС. Следует отметить, что подписанный Меморандум пополнил договорную базу двустороннего сотрудничества ФАС России с конкурентными ведомствами стран БРИКС. К межправительственным соглашениям в сфере конкуренции, заключенным между Россией и Бразилией, Россией и Китаем, а также ряду двусторонних программ сотрудничества и меморандумов, на основе которых осуществляется двустороннее взаимодействие ФАС России с антимонопольными органами Бразилии и Китая, присоединился Меморандум о взаимопонимании между ФАС России и Комиссией по конкуренции Индии.</w:t>
      </w:r>
      <w:r>
        <w:br/>
      </w:r>
      <w:r>
        <w:t xml:space="preserve">
«Реализация Меморандума позволит российскому и индийскому конкурентным ведомствам активизировать двустороннее взаимодействие в целях недопущения недобросовестной конкуренции и соблюдения конкурентного законодательства, а также будет способствовать развитию торгово-экономических отношений между Россией и Индией», – подчеркнул руководитель ФАС России Игорь Артемьев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