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прекращает дело о нарушении антимонопольного законодательства в отношении ОАО «ОК РУСАЛ-Торговый дом»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ноября 2011, 14:19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ноября 2011 года Федеральная антимонопольная служба (ФАС России) прекратила дело в отношении ОАО «ОК РУСАЛ-Торговый дом» по признакам нарушения пунктов 3 и 8 части 1 статьи 10 Федерального закона «О защите конкуренции» в связи с отсутствием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основанием для возбуждения дела послужило заявление ООО «Валком-ПМ» на злоупотребление доминирующим положением со стороны ОАО «ОК РУСАЛ-Торговый дом», выразившееся в отказе удовлетворить заявки на отгрузку первичного алюминия с ближайшего  к потребителю завода-грузоотправителя, и навязывании отгрузки товара с более удаленных заводов-грузоотправителей, что приводило к увеличению стоимости доставки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усмотрела в этих действиях  признаки нарушения антимонопольного законодательства в части навязывания контрагенту условий договора на поставку алюминия, невыгодных для него или не относящихся к предмету договора, а также создания дискриминационных условий.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 ходе рассмотрения дела ООО «Валком-ПМ» представило ходатайство о прекращении дела о нарушении антимонопольного законодательства со стороны ОАО «ОК РУСАЛ-Торговый дом»  в связи с отсутствием каких-либо претензий. Комиссия ФАС России удовлетворила это ходатайство.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 ОАО «ОК РУСАЛ-Торговый дом» взяло на себя обязательства по осуществлению действий, направленных на обеспечение конкуренции путем разработки сбытовой политики, содержащей недискриминационные условия доступа потребителей к товару.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