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Нефтяные биржи нарушили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2011, 15:50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10 ноября 2011 года, Комиссия Федеральной антимонопольной  службы (ФАС России) признала Закрытое акционерное общество «Санкт-Петербургская Международная Товарно-сырьевая Биржа» (ЗАО «СПбМТСБ») и Некоммерческое партнерство «Межрегиональная Биржа Нефтегазового Комплекса» (НП «МБНК»)  нарушившими антимонопольное законодательство. </w:t>
      </w:r>
      <w:r>
        <w:br/>
      </w:r>
      <w:r>
        <w:br/>
      </w:r>
      <w:r>
        <w:t xml:space="preserve">
Комиссия ФАС России установила, что ЗАО «СПбМТСБ» в связи с техническими проблемами функционирования электронной системы биржевых торгов были созданы преимущественные условия отдельным участникам торгов,  а также нарушен прядок определения победителей торгов, установлены правилами биржевой торговли. Такие действия ЗАО «СПбМТСБ»  нарушают пункты  2, 3 части 1 статьи 17 Федерального закона «О защите конкуренции». </w:t>
      </w:r>
      <w:r>
        <w:br/>
      </w:r>
      <w:r>
        <w:br/>
      </w:r>
      <w:r>
        <w:t xml:space="preserve">
НП «МБНК» также нарушало правила биржевой торговли, что привело к нарушению порядка определения победителей торгов (пункт 3 части 1 статьи 17 Закона о защите конкуренции).</w:t>
      </w:r>
      <w:r>
        <w:br/>
      </w:r>
      <w:r>
        <w:br/>
      </w:r>
      <w:r>
        <w:t xml:space="preserve">
К участию  в заседаниях Комиссии ФАС России были привлечены представители ФСФР России, как лица, располагающие сведениями о рассматриваемых Комиссией обстоятельствах.</w:t>
      </w:r>
      <w:r>
        <w:br/>
      </w:r>
      <w:r>
        <w:br/>
      </w:r>
      <w:r>
        <w:t xml:space="preserve">
В ходе рассмотрения дел биржи предприняли меры, направленные на недопущение в дальнейшем подобных нарушений. В связи с этим, соответствующие предписания биржам не выдаются.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дела о нарушении антимонопольного законодательства в отношении ЗАО «СПбМТСБ» и НП «МБНК» ФАС России возбудила по результатам проведенных в первом полугодии этого года внеплановых выездных проверок деятельности нефтяных бирж.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В соответствии с пунктами 2, 3 части 1 статьи 17 Закона о защите конкуренции при проведении торгов запрещаются действия, которые приводят или могут привести к недопущению, ограничению или устранению конкуренции, в том числе создание участнику торгов или нескольким участникам торгов преимущественных условий участия в торгах, а также нарушение порядка определения победителя или победителей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