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создается Экспертный совет по развитию конкуренции в сфере реализации и сервисного обслуживания легковых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2011,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приняла решение о создании Экспертного совета по развитию конкуренции в сфере реализации и сервисного обслуживания легковых автомобилей при ведомстве в целях рассмотрения вопросов и подготовки предложений, направленных на развитие конкуренции на рынках реализации и сервисного обслуживания легковых автомобилей.</w:t>
      </w:r>
      <w:r>
        <w:br/>
      </w:r>
      <w:r>
        <w:t xml:space="preserve">
В рамках работы Экспертного совета планируется обсудить следующие вопросы: </w:t>
      </w:r>
      <w:r>
        <w:br/>
      </w:r>
      <w:r>
        <w:t xml:space="preserve">
- Взаимодействие дистрибьютеров и дилеров легковых автомобилей.</w:t>
      </w:r>
      <w:r>
        <w:br/>
      </w:r>
      <w:r>
        <w:t xml:space="preserve">
- Установление монопольно высоких цен на запасные части для автомобилей, находящихся на гарантийном обслуживании, стоимости работ, услуг технического обслуживания автомобилей, находящихся на гарантийном обслуживании.</w:t>
      </w:r>
      <w:r>
        <w:br/>
      </w:r>
      <w:r>
        <w:t xml:space="preserve">
Экспертный совет будет сформирован из специалистов ФАС России, представителей других федеральных органов исполнительной власти, органов государственной власти субъектов Российской Федерации, научных организаций, участников рынка, представителей ассоциаций, общественных объединений, осуществляющих деятельность в сфере реализации и сервисного обслуживания легковых автомобилей. </w:t>
      </w:r>
      <w:r>
        <w:br/>
      </w:r>
      <w:r>
        <w:t xml:space="preserve">
 Желающим войти в состав Экспертного совета и принять участие в его работе необходимо до 1 ноября 2011 года направить в адрес ФАС России соответствующее обращение. Обращение оформляется в письменном виде в произвольной форме и должно быть подписано заявителем или его представителем (с указанием Ф.И.О., должности, контактных данных, обоснования включения в Экспертный совет). </w:t>
      </w:r>
      <w:r>
        <w:br/>
      </w:r>
      <w:r>
        <w:t xml:space="preserve">
За дополнительной информацией обращаться по адресу soc@fas.gov.ru или телефонам: (499) 252-17-80, (499) 795-73-04, факс (499) 795-74-98 (Управление контроля социальной сферы и торговли ФАС России).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