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Арбитражный суд: Группа Ренессанс Страхование правомерно оштрафована за антиконкурентное соглашение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06 октября 2011, 16:40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сентября 2011 года Арбитражный суд г. Москвы отказал ООО «Группа Ренессанс Страхование» в удовлетворении заявленных требований об отмене административного штрафа в размере более 36 млн рублей, наложенного на общество Федеральной антимонопольной службой (ФАС России).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Напомним, в 2010 году ФАС России признала группу лиц КРК, включающую в себя ЗАО «Компания розничного кредитования», ООО «КРК-Страхование» и ОАО Коммерческий банк «КРК», а также шесть страховых компаний ОАО «АльфаСтрахование», ОАО «СГ МСК», ООО «Росгосстрах», ООО «СГ «Адмирал», ООО «Группа Ренессанс Страхование», ОАО «Русская Страховая Компания» нарушившими часть 1 статьи 11 Федерального закона «О защите конкуренции».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Нарушение выразилось в заключении и участии ООО «Группа Ренессанс Страхование» в антиконкурентных соглашениях, которые привели (могли привести) к установлению и поддержанию цен по страхованию транспортных средств для физических лиц - клиентов ЗАО «КРК» и КБ «КРК» (ОАО), а также в заключении и участии в соглашениях, которые привели (могли привести) к навязыванию клиентам ЗАО «КРК» и КБ «КРК» (ОАО) невыгодных условий договора страхования, в части установления фиксированного размера страховой премии на второй и последующий годы страхования транспортного средства в размере 9,99%.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факту признания нарушения антимонопольного законодательства группа лиц КРК и страховые компаний были оштрафованы на общую сумму в размере более 115 млн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</w:t>
      </w:r>
      <w:r>
        <w:br/>
      </w:r>
      <w:r>
        <w:t xml:space="preserve">
Согласно статье 14.32. Кодекса об административных правонарушениях (КоАП РФ) заключение ограничивающего конкуренцию соглашения, осуществление ограничивающих конкуренцию согласованных действий, координация экономической деятельности, а также заключение хозяйствующим субъектом недопустимого в соответствии с антимонопольным законодательством Российской Федерации соглашения, а равно участие в нем или осуществление хозяйствующим субъектом недопустимых в соответствии с антимонопольным законодательством Российской Федерации согласованных действий 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лет; на юридических лиц - от одной сотой до пятнадцати сотых размера суммы выручки правонарушителя от реализации товара (работы, услуги), на рынке которого совершено административное правонарушение, но не менее ста тысяч рублей, а в случае, если сумма выручки правонарушителя от реализации товара (работы, услуги), на рынке которого совершено административное правонарушение, превышает 75 процентов совокупного размера суммы выручки правонарушителя от реализации всех товаров (работ, услуг), - в размере от трех тысячных до трех сотых размера суммы выручки правонарушителя от реализации товара (работы, услуги), на рынке которого совершено административное правонарушение, но не менее ста тысяч рублей.</w:t>
      </w:r>
      <w:r>
        <w:br/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