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94-ФЗ сделал огромный шаг в деле борьбы с коррупцией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2011,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«94-й закон «О размещении заказов…» значительно развил и усовершенствовал систему госзаказа по сравнению с ситуацией до 2006г.», - заявил статс-секретарь—заместитель руководителя ФАС России Андрей Цариковский.</w:t>
      </w:r>
      <w:r>
        <w:br/>
      </w:r>
      <w:r>
        <w:t xml:space="preserve">
По его мнению, основными достижениями 94-ФЗ является:</w:t>
      </w:r>
      <w:r>
        <w:br/>
      </w:r>
      <w:r>
        <w:t xml:space="preserve">
- Введение четкой регламентации процедур госзаказа;</w:t>
      </w:r>
      <w:r>
        <w:br/>
      </w:r>
      <w:r>
        <w:t xml:space="preserve">
- повышение открытости и прозрачности сферы госзаказа:</w:t>
      </w:r>
      <w:r>
        <w:br/>
      </w:r>
      <w:r>
        <w:t xml:space="preserve">
- введение короткой процедуры административного обжалования результатов торгов;</w:t>
      </w:r>
      <w:r>
        <w:br/>
      </w:r>
      <w:r>
        <w:t xml:space="preserve">
- экономия бюджетных средств более 1 трлн.руб за 5 лет;</w:t>
      </w:r>
      <w:r>
        <w:br/>
      </w:r>
      <w:r>
        <w:t xml:space="preserve">
- внедрение электронных аукционов как эффективное средство борьбы с картелями и коррупцией.</w:t>
      </w:r>
      <w:r>
        <w:br/>
      </w:r>
      <w:r>
        <w:t xml:space="preserve">
Замглавы ФАС России отметил, что «чем больше коррупция в стране, тем строже законодательство в сфере размещения госзаказов».</w:t>
      </w:r>
      <w:r>
        <w:br/>
      </w:r>
      <w:r>
        <w:t xml:space="preserve">
А.Цариковский выделил 3 этапа развития системы госзаказа в России:</w:t>
      </w:r>
      <w:r>
        <w:br/>
      </w:r>
      <w:r>
        <w:t xml:space="preserve">
1 этап – зарождение современной системы госзаказа;</w:t>
      </w:r>
      <w:r>
        <w:br/>
      </w:r>
      <w:r>
        <w:t xml:space="preserve">
2 этап – совершенствование системы госзаказа за счет внедрения электронных аукционов;</w:t>
      </w:r>
      <w:r>
        <w:br/>
      </w:r>
      <w:r>
        <w:t xml:space="preserve">
3 этап – начинается сейчас и предполагает формирование единой, целостной системы госзаказа в стране, включающей этапы планирования закупок-размещения госзаказа-исполнения контрактов.</w:t>
      </w:r>
      <w:r>
        <w:br/>
      </w:r>
      <w:r>
        <w:t xml:space="preserve">
По мнению Андрея Цариковского, «идеальной была бы ситуация, когда вся информация обо всем, что закупается органами власти, размещалась на сайте zakupki.gov.ru, а информация обо всем, что продается государством, – на сайте torgi.gov.ru».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