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развитию конкуренции в социальной сфере и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2011, 17:54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октября 2011 года в 11.00 в Федеральной антимонопольной службе состоится заседание Экспертного совета при ФАС России по развитию конкуренции в социальной сфере и здравоохранении.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рассмотрение Экспертного совета вынесены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Работа частных клиник в системе ОМС.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Антимонопольное регулирование при лицензировании медицинской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Анализ результатов исполнения планов мероприятий, направленных на совершенствование контрольно-надзорных и разрешительных функций и оптимизацию предоставления государственных услуг в сфере здравоохранения, социального развития, санитарно-эпидемиологического благополучия и потребительского рынка в 2011 - 2012 годах, утвержденных распоряжением Правительства Российской Федерации от 18.05.2010 № 768-р и от 10.06.2011 № 995-р.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по адресу: ул. Садовая - Кудринская, д. 11 (4-й этаж, зал коллегии).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19.00 5 октября 2011 года по телефонам: (499) 795-71-22; (499) 252-10-63; (499) 252-06-84; (499) 252-18-14 или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телеканалов обязателен список съемочной группы.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