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РФ: сетевые организации обязаны выполнять мероприятия по технологическому присоединению объектов потребителей к электричеству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2011, 09:56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Высший арбитражный суд Российской Федерации признал законной обязанность сетевых организаций обеспечивать мероприятия по подключению объектов потребителей к электричеству (подтвердил соответствие Гражданскому кодексу РФ абзаца второго пункта 3 Правил технологического присоединения)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Высший Арбитражный Суд Российской Федерации (ВАС РФ) обратилось ОАО «Иркутская электросетевая компания» с заявлением о признании абзаца второго пункта 3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861, не соответствующим пункту 3 статьи 426 Гражданского кодекса РФ, имеющего большую юридическую силу, и недействующим.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Судебные заседания проходили с участием представителей ФАС России, выступавших от имени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Решением ВАС РФ от 12.08.2011 по делу № ВАС-9742/11 
        </w:t>
        </w:r>
      </w:hyperlink>
      <w:r>
        <w:t xml:space="preserve">было подтверждено соответствие абзаца второго пункта 3 Правил технологического присоединения Гражданскому кодексу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решение Высшего арбитражного суда очень важно для закрепления обязанности сетевой компании обеспечить присоединение энергопринимающих устройств потребителей к электрическим сетям, а при необходимости – создать соответствующие условия, техническую возможность для такого присоединения.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Этим решением в очередной раз подтверждены права потребителей на получение услуги по техприсоединению независимо от наличия на момент обращения в сетевую компанию технической возможности для этого у нее», – пояснил начальник Управления контроля электроэнергетики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января по 1 июня 2011 года ФАС России и ее территориальные органы поступило 592 обращения о нарушении правил технологического присоединения к электрическим сетям (в 2010 году за тот же период – 563)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3 статьи 426 ГК РФ: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«Отказ коммерческой организации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3 Правил технологического присоединения: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</w:t>
      </w:r>
      <w:r>
        <w:br/>
      </w:r>
      <w:r>
        <w:t xml:space="preserve">
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 пунктах 12.1, 14 и 34 настоящих Правил, обратившимися в сетевую организацию с заявкой на технологическое присоединение энергопринимающих устройств, принадлежащих им на праве собственности или на ином предусмотренном законом основании, а также выполнить в отношении энергопринимающих устройств таких лиц мероприятия по технологическому присоединению».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?id=77fd8dcd-9dfa-44c8-b4da-6f27a8ca29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