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Сахалинское УФАС России оштрафовало «РН-Востокнефтепродукт» на 168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2011, 18:12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2011 Управление Федеральной антимонопольной службы по Сахалинской области (Сахалинское УФАС России) оштрафовало ООО «РН-Востокнефтепродукт» почти на 168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Сахалинское УФАС России возбудило 3 дела по признакам нарушения антимонопольного законодательства. В период с октября по декабрь 2010 года в Сахалинской области ООО «РН-Востокнефтепродукт», занимающее доминирующее положение, установило монопольно высокие цены при мелкооптовой и розничной реализации автомобильных бензинов и дизельного топлива марки «зимнее» и создало дискриминационные условия на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Сахалинское УФАС России признало ООО «РН-Востокнефтепродукт» нарушившим часть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«Поставщики нефтепродуктов, занимающие доминирующее положение на региональных рынках, продолжают пренебрежительно относиться к вопросам конкуренции. В апреле 2009 года ООО «РН-Востокнефтепродукт» уже привлекалось к административной ответственности. В декабре 2010 года общество оплатило штраф в размере почти 15 млн рублей. Однако ООО «РН-Востокнефтепродукт» по-прежнему не принимает меры для стабилизации ситуации на рынке нефтепродуктов в Сахалинской области», - прокомментировал руководитель Сахалинского УФАС России Георгий Тыченок.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период с декабря 2010 года – по июль 2011 года ФАС России и ее территориальные органы возбудили более 70 дел в отношении нефтяных компаний. Из них три дела в начале февраля 2011 года возбудил центральный аппарат в отношении вертикально-интегрированных нефтяных компаний - ОАО «Газпром нефть», ОАО «Лукойл» и ОАО «НК «Роснефть» за нарушения на федеральном оптовом рынке нефтепродуктов. Остальные дела возбуждены территориальными органами за нарушения на региональных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июле-августе 2011 года ОАО «Газпром нефть», ОАО «Лукойл» и ОАО «НК «Роснефть» признаны нарушившими закон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