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прекратила дело в отношении Администрации и Комитета по сельскому хозяйству и продовольствию Брянской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2011, 18:22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2011 года Федеральная антимонопольная служба (ФАС России) прекратила дело в отношении Администрации и Комитета по сельскому хозяйству и продовольствию Брянской области (Комитета).</w:t>
      </w:r>
      <w:r>
        <w:br/>
      </w:r>
      <w:r>
        <w:t xml:space="preserve">
Напомним, 15 июня 2011 года ФАС России возбудила дело в отношении Администрации и Комитета по признакам нарушения части 1 статьи 15 Федерального закона «О защите конкуренции».</w:t>
      </w:r>
      <w:r>
        <w:br/>
      </w:r>
      <w:r>
        <w:t xml:space="preserve">
Основанием для возбуждения дела послужили материалы, поступившие из правоохранительных органов, на действия органов власти Брянской области при закупке зерноуборочных комбайнов КЗС-1218 «Полесье» производства ЗАО СП «Брянсксельмаш» и формировании перечня сельскохозяйственных товаропроизводителей, крестьянских хозяйств (Хозяйства области), получающих закупаемые комбайны с оплатой 20 % их стоимости из областного бюджета.</w:t>
      </w:r>
      <w:r>
        <w:br/>
      </w:r>
      <w:r>
        <w:t xml:space="preserve">
Из материалов дела следует, что Хозяйствами области были закуплены комбайны КЗС-1218 «Полесье». Выбор приобретаемых комбайнов Хозяйствами области осуществлялся самостоятельно. Администрация и Комитет формально не давали указания о необходимости закупки исключительно комбайнов производства ЗАО СП «Брянсксельмаш». </w:t>
      </w:r>
      <w:r>
        <w:br/>
      </w:r>
      <w:r>
        <w:t xml:space="preserve">
Комиссия ФАС России также не выявила иных способов понуждения Хозяйств области к приобретению комбайнов производства ЗАО СП «Брянсксельмаш».</w:t>
      </w:r>
      <w:r>
        <w:br/>
      </w:r>
      <w:r>
        <w:t xml:space="preserve">
Оплата 20 % стоимости комбайнов была бы произведена Комитетом вне зависимости от выбранного производителя комбайнов. Заявки от Хозяйств области поступили только на приобретение комбайнов КЗС-1218 «Полесье» производства ЗАО СП «Брянсксельмаш».</w:t>
      </w:r>
      <w:r>
        <w:br/>
      </w:r>
      <w:r>
        <w:t xml:space="preserve">
Комитетом была произведена оплата 20 % стоимости комбайнов в рамках целевой программы «Инженерно-техническое обеспечение АПК Брянской области» и в соответствии законами Брянской области о бюджете.</w:t>
      </w:r>
      <w:r>
        <w:br/>
      </w:r>
      <w:r>
        <w:t xml:space="preserve">
Комиссией ФАС России в действиях Администрации и Комитета не выявлено нарушения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