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Минсельхоз и Россельхознадзор ограничивают конкуренцию на рынке лекарственных препаратов ветеринарного применения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2011, 15:20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августа 2011 года Федеральная антимонопольная служба (ФАС России) признала Федеральную службу по ветеринарному и фитосанитарному надзору (Россельхознадзор) и Министерство сельского хозяйства РФ (Минсельхоз) нарушившими часть 1 статьи 15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Основанием для возбуждения дела послужили обращения производителя лекарств для животных на действия Россельхознадзора, выразившиеся в отказе по приему документов для прохождения процедуры подтверждения государственной регистрации лекарственных препаратов для ветеринарного применения по причине отсутствия утвержденной формы документа, содержащего результаты мониторинга безопасности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ходе рассмотрения дела Комиссия ФАС России установила, что действия Россельхознадзора привели к тому, что процедура подтверждения государственной регистрации лекарственных препаратов ветеринарного применения не началась. В связи с тем, что срок временной регистрации препаратов закончился, гражданский оборот препаратов, производителями которых являются заявители, оказался невозможен. Заявители оказались в неравных условиях по сравнению с хозяйствующими субъектами, выпускающими новые препараты, которые получали в Россельхознадзоре временную регистрацию.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Таким образом, действия Россельхознадзора привели к ограничению конкуренции на рынке, лекарственных препаратов ветеринарного применения, а также к сокращению числа действующих на рынке указанных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Поскольку утверждение формы мониторинга безопасности лекарственного препарата ветеринарного применения относится к компетенции Министерства сельского хозяйства РФ, Комиссия ФАС России пришла к выводу, что бездействие Минсельхоза России повлекло за собой ограничение конкуренции на рынке лекарственных препаратов ветеринарного 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 итогам рассмотрения дела Комиссия ФАС России признала Федеральную службу по ветеринарному и фитосанитарному надзору и Министерство сельского хозяйства РФ нарушившими часть 1 статьи 15 закона «О защите конкуренции».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