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Казани будет учебный центр ФАС России</w:t>
      </w:r>
    </w:p>
    <w:p xmlns:w="http://schemas.openxmlformats.org/wordprocessingml/2006/main" xmlns:pkg="http://schemas.microsoft.com/office/2006/xmlPackage" xmlns:str="http://exslt.org/strings" xmlns:fn="http://www.w3.org/2005/xpath-functions">
      <w:r>
        <w:t xml:space="preserve">03 августа 2011, 17:40</w:t>
      </w:r>
    </w:p>
    <w:p xmlns:w="http://schemas.openxmlformats.org/wordprocessingml/2006/main" xmlns:pkg="http://schemas.microsoft.com/office/2006/xmlPackage" xmlns:str="http://exslt.org/strings" xmlns:fn="http://www.w3.org/2005/xpath-functions">
      <w:r>
        <w:t xml:space="preserve">В столице Татарстана г. Казани будет создан Учебно-методический центр Федеральной антимонопольной службы (ФАС России). 28 июля 2011 года об этом подписано распоряжение Правительства РФ. Будущий Центр призван стимулировать развитие конкуренции в нашей стране, расширять возможности бизнеса, готовить квалифицированные кадры для антимонопольных органов.</w:t>
      </w:r>
    </w:p>
    <w:p xmlns:w="http://schemas.openxmlformats.org/wordprocessingml/2006/main" xmlns:pkg="http://schemas.microsoft.com/office/2006/xmlPackage" xmlns:str="http://exslt.org/strings" xmlns:fn="http://www.w3.org/2005/xpath-functions">
      <w:r>
        <w:t xml:space="preserve">Основа для создания нового учебного заведения федерального уровня была заложена в прошлом году в ходе проведения встреч и переговоров статс-секретаря – заместителя руководителя ФАС России Андрея Цариковского с Премьер-министром Республики Татарстан Ильдаром Халиковым.</w:t>
      </w:r>
    </w:p>
    <w:p xmlns:w="http://schemas.openxmlformats.org/wordprocessingml/2006/main" xmlns:pkg="http://schemas.microsoft.com/office/2006/xmlPackage" xmlns:str="http://exslt.org/strings" xmlns:fn="http://www.w3.org/2005/xpath-functions">
      <w:r>
        <w:t xml:space="preserve">Итогом этой работы явилось подписанное 3 сентября 2010 года соглашение между ФАС России и Правительством Татарстана о создании в г. Казани Учебно-методического центра ФАС России. В рамках соглашения создана межведомственная рабочая группа по реализации мероприятий, направленных на создание и организацию работы Центра, в которую вошли представители Правительства Татарстана и органов исполнительной власти республики.</w:t>
      </w:r>
    </w:p>
    <w:p xmlns:w="http://schemas.openxmlformats.org/wordprocessingml/2006/main" xmlns:pkg="http://schemas.microsoft.com/office/2006/xmlPackage" xmlns:str="http://exslt.org/strings" xmlns:fn="http://www.w3.org/2005/xpath-functions">
      <w:r>
        <w:t xml:space="preserve">Необходимость создания Центра обусловлена актуальностью выработки единых принципов применения динамично развивающегося законодательства, контроль за применением которого возложен на ФАС России. Центр должен стать площадкой для единообразного понимания норм антимонопольного законодательства, законодательства о рекламе и контроля государственного заказа с целью повышения эффективности совместной работы ФАС России и ее территориальных органов по профилактике, пресечению и выявлению нарушений.</w:t>
      </w:r>
    </w:p>
    <w:p xmlns:w="http://schemas.openxmlformats.org/wordprocessingml/2006/main" xmlns:pkg="http://schemas.microsoft.com/office/2006/xmlPackage" xmlns:str="http://exslt.org/strings" xmlns:fn="http://www.w3.org/2005/xpath-functions">
      <w:r>
        <w:t xml:space="preserve">«На площадке Центра ФАС России кроме учебных мероприятий предполагается организовывать конференции, семинары, совещания международного уровня, направленные на сближение антимонопольного законодательства России и стран СНГ, а также зарубежных стран для достижения лучших практических результатов в проведении конкурентной политики как на национальном, так и на международном уровнях», – подчеркнул статс-секретарь – заместитель руководителя ФАС России Андрей Цариковский.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