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Кассационная инстанция признала соглашение между «Русфинанс Банк» и «Сожекап Страхование Жизни», ограничивающим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2011, 11:29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Поволжского округа 12 июля 2011 года признал, что ООО «Сожекап Страхование Жизни» и ООО «Русфинанс Банк» заключили соглашение, которое привело к навязыванию невыгодных условий договора страхования и кредитования и отказу от заключения договоров с другими страховыми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2010 года Комиссия Управления Федеральной антимонопольной службы по Самарской области (Самарское УФАС России) установила, что при заключении кредитного договора с ООО «Русфинанс Банк» клиентам навязывалось страхование жизни и потери трудоспособности в ООО «Сожекап Страхование жизни». Договор со страховой компанией необходимо было заключать на весь срок кредитного договора с банком. Согласно навязываемым условиям заемщик должен был заплатить страховую премию в размере 73 тыс рублей (в других же компаниях размер страховой премии не превышал 14 тыс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Самарское УФАС России признало ООО «Русфинанс Банк» и ООО «Сожекап Страхование Жизни» нарушившими пункты 4, 5 части 1 статьи 11 закона «О защите конкуренции» и выдало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Самарское УФАС России оштрафовало ООО «Русфинанс Банк» на 100 тыс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антимонопольного органа банк обжаловал в судебном порядке.</w:t>
      </w:r>
      <w:r>
        <w:br/>
      </w:r>
      <w:r>
        <w:t xml:space="preserve">
Арбитражный суд Самарской области удовлетворил требования заявителя. Однако Апелляционный суд подтвердил законность выводов Самарского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октября 2010 года антимонопольный орган оштрафовал ООО «Сожекап Страхование Жизни» на 25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