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Краснодарского края: «Аррована-28» оштрафовано за незаконное использование олимпийской символики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2011, 16:28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2011 года Арбитражный суд Краснодарского края признал законным постановление Управления Федеральной антимонопольной службы по Краснодарскому краю (Краснодарское УФАС России) о наложении штрафа в размере 100 тысяч рублей на ООО «Арованна-28».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об административном правонарушении было возбуждено по факту распространения рекламы товарного знака «SOCHI 2014» без согласия правообладателя - АНО «Оргкомитет «Сочи 2014». В январе 2011 года в городе Сочи на рекламной конструкции размещалось сообщение ООО «Аррована-28»: «TERRACO, Гагарина, 15, 541-911, фасадные штукатурки, внутренние покрытия, утепление фасадов, колеровка красок, гидроизоляция, SOCHI 2014 NEW COLORS».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Краснодарского УФАС России признала ООО «Аррована-28» нарушившим пункт 7 части 3 статьи 5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2011 года антимонопольный орган вынес постановление о наложении штрафа по части 1 статьи 14.3 Кодекса об административных правонарушениях (КоАП РФ) в размере 100 тысяч рублей на ООО «Аррована-28».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Вынесенное постановление ООО «Аррована-28» обжаловало в судебном порядке.</w:t>
      </w:r>
      <w:r>
        <w:br/>
      </w:r>
      <w:r>
        <w:t xml:space="preserve">
Арбитражный суд Краснодарского края признал законными выводы Краснодарского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соответствии с действующим законодательством использование олимпийской и паралимпийской символики в настоящее время допускается только при условии заключения соответствующих договоров с Международным олимпийским комитетом или Международным паралимпийским комитетом или уполномоченными ими организациями. Незаконное использование объектов олимпийской и паралимпийской символики влечет административную ответственность, предусмотренную Кодексом Российской Федерации об административных правонарушениях», - прокомментировал заместитель руководителя Краснодарского УФАС России Виктория Оберемок.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