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«Мариэнергосбыт»  заплатит в бюджет Российской Федерации 26 миллионов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2011, 18:58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2011 года Первый апелляционный арбитражный суд подтвердил законность вынесенных Управлением Федеральной антимонопольной службы по Республике Марий Эл (Марийское УФАС России) двух постановлений о наложении штрафа на ОАО «Мариэнергосбыт» по статье 14.31 КоАП РФ на общую сумму более 26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злоупотребление доминирующим положением на рынке купли-продажи (поставки) электрической энергии со стороны ОАО «Мариэнергосбыт» выразилось в необоснованном направлении в адрес потребителей, а также сетевой организации уведомлений об ограничении подачи электрической энергии на промышленных объектах, принадлежащих потребителям.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Марийского УФАС России посчитала, что такие действия Гарантирующего поставщика ущемляют интересы потребителей. ОАО «Мариэнергосбыт» было признано нарушившим части 1 статьи 10 закона о защите конкуренции и привлечено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нарушение антимонопольного законодательства Марийское УФАС России вынесло 2 постановления о наложении на ОАО «Мариэнергосбыт» штрафных санкций на общую сумму более 26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обжаловала штрафы в судебном порядке. Но Арбитражные суды двух инстанций подтвердили законность выводов антимонопольного органа о наличии злоупотреблений доминирующим положением ОАО «Мариэнергосбыт» и применении административного наказания.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