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Ставропольского края: рост цен на муку в 2010 году был необоснованным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2011, 11:58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июня 2011 года Арбитражный суд Ставропольского края подтвердил законность решения и предписания Управления Федеральной антимонопольной службы по Ставропольскому краю (Ставропольское УФАС России) в отношении ОАО «Мукомол», ООО «КФХ «Агат», ООО «Петровские Нивы» и двух индивидуальных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Ставропольского УФАС России установила, что хозяйствующие субъекты в период с июля по август 2010 года синхронно и единообразно осуществляли согласованные действия, направленные на установление и поддержание экономически необоснованных цен на муку. В среднем цена повысилась на 2000-2500 рублей за 1 тонну.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2011 года Ставропольское УФАС России признало ОАО «Мукомол», ООО «КФХ «Агат», ООО «Петровские Нивы» и индивидуальных предпринимателей нарушившими пункт 1 части 1 статьи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предприятия обжаловали в судебном порядке. Арбитражный суд Ставропольского края подтвердил законность и обоснованность выводов Ставропольского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«Оперативное установление фактов и своевременное рассмотрение дела позволило снизить цены на муку и нормализовать ситуацию на рынке муки в Ставропольском крае», - отмечает руководитель Ставропольского УФАС России Сергей Никитин.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